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3C" w:rsidRDefault="008D406A">
      <w:pPr>
        <w:rPr>
          <w:b/>
        </w:rPr>
      </w:pPr>
      <w:r>
        <w:rPr>
          <w:b/>
        </w:rPr>
        <w:t>Collaborative Education Form</w:t>
      </w:r>
    </w:p>
    <w:p w:rsidR="008D406A" w:rsidRDefault="008D406A">
      <w:pPr>
        <w:rPr>
          <w:b/>
        </w:rPr>
      </w:pPr>
    </w:p>
    <w:p w:rsidR="008D406A" w:rsidRDefault="008D406A">
      <w:r>
        <w:t xml:space="preserve">This form should be submitted with the </w:t>
      </w:r>
      <w:r>
        <w:rPr>
          <w:b/>
        </w:rPr>
        <w:t>New Course Approval</w:t>
      </w:r>
      <w:r>
        <w:t xml:space="preserve"> form if relevant and should be completed if any part of a new course requires collaboration with another university or other external body.</w:t>
      </w:r>
    </w:p>
    <w:p w:rsidR="001C5218" w:rsidRDefault="001C5218"/>
    <w:p w:rsidR="001C5218" w:rsidRDefault="001C5218">
      <w:r>
        <w:t>Departments should review the relevant QAA guidance and University guidelines before proceeding.</w:t>
      </w:r>
    </w:p>
    <w:p w:rsidR="001C5218" w:rsidRPr="00EE6C76" w:rsidRDefault="00EE6C76" w:rsidP="001C5218">
      <w:pPr>
        <w:pStyle w:val="ListParagraph"/>
        <w:numPr>
          <w:ilvl w:val="0"/>
          <w:numId w:val="2"/>
        </w:num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"https://www.qaa.ac.uk/search-results?indexCatalogue=global&amp;searchQuery=Chapter%20B10&amp;wordsMode=AllWords"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="001C5218" w:rsidRPr="00EE6C76">
        <w:rPr>
          <w:rStyle w:val="Hyperlink"/>
        </w:rPr>
        <w:t>UK Quality</w:t>
      </w:r>
      <w:r w:rsidR="001C5218" w:rsidRPr="00EE6C76">
        <w:rPr>
          <w:rStyle w:val="Hyperlink"/>
        </w:rPr>
        <w:t xml:space="preserve"> </w:t>
      </w:r>
      <w:r w:rsidR="001C5218" w:rsidRPr="00EE6C76">
        <w:rPr>
          <w:rStyle w:val="Hyperlink"/>
        </w:rPr>
        <w:t>C</w:t>
      </w:r>
      <w:r w:rsidR="001C5218" w:rsidRPr="00EE6C76">
        <w:rPr>
          <w:rStyle w:val="Hyperlink"/>
        </w:rPr>
        <w:t xml:space="preserve">ode for Higher Education: Chapter B10 </w:t>
      </w:r>
      <w:r w:rsidR="001C5218" w:rsidRPr="00EE6C76">
        <w:rPr>
          <w:rStyle w:val="Hyperlink"/>
          <w:i/>
        </w:rPr>
        <w:t>Managing Higher Education Provision with Others</w:t>
      </w:r>
    </w:p>
    <w:p w:rsidR="00EE6C76" w:rsidRPr="00EE6C76" w:rsidRDefault="00EE6C76" w:rsidP="00EE6C76">
      <w:pPr>
        <w:pStyle w:val="ListParagraph"/>
        <w:numPr>
          <w:ilvl w:val="0"/>
          <w:numId w:val="2"/>
        </w:numPr>
        <w:rPr>
          <w:rStyle w:val="Hyperlink"/>
        </w:rPr>
      </w:pPr>
      <w:r>
        <w:rPr>
          <w:rStyle w:val="Hyperlink"/>
        </w:rPr>
        <w:fldChar w:fldCharType="end"/>
      </w: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"https://www.qaa.ac.uk/search-results?indexCatalogue=global&amp;searchQuery=Qualifications%20Involving%20More%20Than%20One%20Degree-Awarding%20Body%20Characteristics%20Statement&amp;wordsMode=AllWords" </w:instrText>
      </w:r>
      <w:r>
        <w:rPr>
          <w:rStyle w:val="Hyperlink"/>
        </w:rPr>
      </w:r>
      <w:r>
        <w:rPr>
          <w:rStyle w:val="Hyperlink"/>
        </w:rPr>
        <w:fldChar w:fldCharType="separate"/>
      </w:r>
      <w:r w:rsidRPr="00EE6C76">
        <w:rPr>
          <w:rStyle w:val="Hyperlink"/>
        </w:rPr>
        <w:t>Qualifi</w:t>
      </w:r>
      <w:r w:rsidRPr="00EE6C76">
        <w:rPr>
          <w:rStyle w:val="Hyperlink"/>
        </w:rPr>
        <w:t>c</w:t>
      </w:r>
      <w:r w:rsidRPr="00EE6C76">
        <w:rPr>
          <w:rStyle w:val="Hyperlink"/>
        </w:rPr>
        <w:t>ations Involving More Than One Degree-Awarding Body Characteristics Statement</w:t>
      </w:r>
    </w:p>
    <w:p w:rsidR="001C5218" w:rsidRDefault="00EE6C76" w:rsidP="001C5218">
      <w:pPr>
        <w:pStyle w:val="ListParagraph"/>
        <w:numPr>
          <w:ilvl w:val="0"/>
          <w:numId w:val="2"/>
        </w:numPr>
      </w:pPr>
      <w:r>
        <w:rPr>
          <w:rStyle w:val="Hyperlink"/>
        </w:rPr>
        <w:fldChar w:fldCharType="end"/>
      </w:r>
      <w:bookmarkStart w:id="0" w:name="_GoBack"/>
      <w:bookmarkEnd w:id="0"/>
      <w:r w:rsidR="00EC7461">
        <w:rPr>
          <w:rStyle w:val="Hyperlink"/>
        </w:rPr>
        <w:fldChar w:fldCharType="begin"/>
      </w:r>
      <w:r w:rsidR="00EC7461">
        <w:rPr>
          <w:rStyle w:val="Hyperlink"/>
        </w:rPr>
        <w:instrText xml:space="preserve"> HYPERLINK "https://www.education</w:instrText>
      </w:r>
      <w:r w:rsidR="00EC7461">
        <w:rPr>
          <w:rStyle w:val="Hyperlink"/>
        </w:rPr>
        <w:instrText xml:space="preserve">alpolicy.admin.cam.ac.uk/curricula-and-assessment/collaborative-and-placement-learning/collaborative-learning" </w:instrText>
      </w:r>
      <w:r w:rsidR="00EC7461">
        <w:rPr>
          <w:rStyle w:val="Hyperlink"/>
        </w:rPr>
        <w:fldChar w:fldCharType="separate"/>
      </w:r>
      <w:r w:rsidR="001C5218" w:rsidRPr="001C5218">
        <w:rPr>
          <w:rStyle w:val="Hyperlink"/>
        </w:rPr>
        <w:t>University of Cambridge guidel</w:t>
      </w:r>
      <w:r w:rsidR="001C5218" w:rsidRPr="001C5218">
        <w:rPr>
          <w:rStyle w:val="Hyperlink"/>
        </w:rPr>
        <w:t>i</w:t>
      </w:r>
      <w:r w:rsidR="001C5218" w:rsidRPr="001C5218">
        <w:rPr>
          <w:rStyle w:val="Hyperlink"/>
        </w:rPr>
        <w:t>nes on collaborative provision</w:t>
      </w:r>
      <w:r w:rsidR="00EC7461">
        <w:rPr>
          <w:rStyle w:val="Hyperlink"/>
        </w:rPr>
        <w:fldChar w:fldCharType="end"/>
      </w:r>
    </w:p>
    <w:p w:rsidR="00E678E9" w:rsidRDefault="00E678E9"/>
    <w:p w:rsidR="00E678E9" w:rsidRDefault="00E678E9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093"/>
        <w:gridCol w:w="2409"/>
      </w:tblGrid>
      <w:tr w:rsidR="00E678E9" w:rsidRPr="00183FE6" w:rsidTr="00183FE6">
        <w:trPr>
          <w:trHeight w:val="20"/>
        </w:trPr>
        <w:tc>
          <w:tcPr>
            <w:tcW w:w="712" w:type="dxa"/>
            <w:tcBorders>
              <w:bottom w:val="single" w:sz="4" w:space="0" w:color="auto"/>
            </w:tcBorders>
          </w:tcPr>
          <w:p w:rsidR="00E678E9" w:rsidRPr="00183FE6" w:rsidRDefault="00183FE6" w:rsidP="00C53C58">
            <w:pPr>
              <w:rPr>
                <w:rFonts w:cs="Arial"/>
                <w:sz w:val="21"/>
                <w:szCs w:val="21"/>
              </w:rPr>
            </w:pPr>
            <w:r w:rsidRPr="00183FE6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</w:tcPr>
          <w:p w:rsidR="00E678E9" w:rsidRPr="00183FE6" w:rsidRDefault="006C222D" w:rsidP="006C222D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Collaborative partner</w:t>
            </w:r>
            <w:r w:rsidR="00D51C97">
              <w:rPr>
                <w:rFonts w:cs="Arial"/>
                <w:b/>
                <w:sz w:val="21"/>
                <w:szCs w:val="21"/>
              </w:rPr>
              <w:t>(s)</w:t>
            </w:r>
          </w:p>
        </w:tc>
      </w:tr>
      <w:tr w:rsidR="00183FE6" w:rsidRPr="00183FE6" w:rsidTr="00183FE6">
        <w:trPr>
          <w:trHeight w:val="20"/>
        </w:trPr>
        <w:tc>
          <w:tcPr>
            <w:tcW w:w="712" w:type="dxa"/>
            <w:tcBorders>
              <w:bottom w:val="single" w:sz="4" w:space="0" w:color="auto"/>
            </w:tcBorders>
          </w:tcPr>
          <w:p w:rsidR="00183FE6" w:rsidRPr="006C222D" w:rsidRDefault="00183FE6" w:rsidP="00C53C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</w:tcPr>
          <w:p w:rsidR="00183FE6" w:rsidRDefault="006C222D" w:rsidP="00C53C58">
            <w:pPr>
              <w:rPr>
                <w:rFonts w:cs="Arial"/>
                <w:i/>
                <w:sz w:val="20"/>
                <w:szCs w:val="20"/>
              </w:rPr>
            </w:pPr>
            <w:r w:rsidRPr="006C222D">
              <w:rPr>
                <w:rFonts w:cs="Arial"/>
                <w:i/>
                <w:sz w:val="20"/>
                <w:szCs w:val="20"/>
              </w:rPr>
              <w:t xml:space="preserve">Please include </w:t>
            </w:r>
            <w:r>
              <w:rPr>
                <w:rFonts w:cs="Arial"/>
                <w:i/>
                <w:sz w:val="20"/>
                <w:szCs w:val="20"/>
              </w:rPr>
              <w:t xml:space="preserve">the </w:t>
            </w:r>
            <w:r w:rsidR="00F541CD">
              <w:rPr>
                <w:rFonts w:cs="Arial"/>
                <w:i/>
                <w:sz w:val="20"/>
                <w:szCs w:val="20"/>
              </w:rPr>
              <w:t xml:space="preserve">address and </w:t>
            </w:r>
            <w:r>
              <w:rPr>
                <w:rFonts w:cs="Arial"/>
                <w:i/>
                <w:sz w:val="20"/>
                <w:szCs w:val="20"/>
              </w:rPr>
              <w:t>full</w:t>
            </w:r>
            <w:r w:rsidR="00F541CD">
              <w:rPr>
                <w:rFonts w:cs="Arial"/>
                <w:i/>
                <w:sz w:val="20"/>
                <w:szCs w:val="20"/>
              </w:rPr>
              <w:t xml:space="preserve"> legal name of the organisation</w:t>
            </w:r>
            <w:r w:rsidR="00D51C97">
              <w:rPr>
                <w:rFonts w:cs="Arial"/>
                <w:i/>
                <w:sz w:val="20"/>
                <w:szCs w:val="20"/>
              </w:rPr>
              <w:t>(s)</w:t>
            </w:r>
          </w:p>
          <w:p w:rsidR="006C222D" w:rsidRPr="006C222D" w:rsidRDefault="006C222D" w:rsidP="00C53C58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6C222D" w:rsidRPr="00183FE6" w:rsidTr="006C222D">
        <w:trPr>
          <w:trHeight w:val="20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C222D" w:rsidRPr="006C222D" w:rsidRDefault="006C222D" w:rsidP="00C53C58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E678E9" w:rsidRPr="00183FE6" w:rsidTr="00183FE6">
        <w:trPr>
          <w:trHeight w:val="20"/>
        </w:trPr>
        <w:tc>
          <w:tcPr>
            <w:tcW w:w="712" w:type="dxa"/>
            <w:tcBorders>
              <w:bottom w:val="single" w:sz="4" w:space="0" w:color="auto"/>
            </w:tcBorders>
          </w:tcPr>
          <w:p w:rsidR="00E678E9" w:rsidRPr="00183FE6" w:rsidRDefault="00183FE6" w:rsidP="00C53C58">
            <w:pPr>
              <w:rPr>
                <w:rFonts w:cs="Arial"/>
                <w:sz w:val="21"/>
                <w:szCs w:val="21"/>
              </w:rPr>
            </w:pPr>
            <w:r w:rsidRPr="00183FE6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</w:tcPr>
          <w:p w:rsidR="00E678E9" w:rsidRPr="00183FE6" w:rsidRDefault="00E678E9" w:rsidP="00C53C58">
            <w:pPr>
              <w:rPr>
                <w:rFonts w:cs="Arial"/>
                <w:b/>
                <w:sz w:val="21"/>
                <w:szCs w:val="21"/>
              </w:rPr>
            </w:pPr>
            <w:r w:rsidRPr="00183FE6">
              <w:rPr>
                <w:rFonts w:cs="Arial"/>
                <w:b/>
                <w:sz w:val="21"/>
                <w:szCs w:val="21"/>
              </w:rPr>
              <w:t>Nature of the collaboration</w:t>
            </w:r>
          </w:p>
        </w:tc>
      </w:tr>
      <w:tr w:rsidR="006C222D" w:rsidRPr="00183FE6" w:rsidTr="00183FE6">
        <w:trPr>
          <w:trHeight w:val="20"/>
        </w:trPr>
        <w:tc>
          <w:tcPr>
            <w:tcW w:w="712" w:type="dxa"/>
            <w:tcBorders>
              <w:bottom w:val="single" w:sz="4" w:space="0" w:color="auto"/>
            </w:tcBorders>
          </w:tcPr>
          <w:p w:rsidR="006C222D" w:rsidRPr="00183FE6" w:rsidRDefault="006C222D" w:rsidP="00C53C5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</w:tcPr>
          <w:p w:rsidR="006C222D" w:rsidRDefault="006C222D" w:rsidP="00EB18C5">
            <w:pPr>
              <w:rPr>
                <w:rFonts w:cs="Arial"/>
                <w:i/>
                <w:sz w:val="20"/>
                <w:szCs w:val="21"/>
              </w:rPr>
            </w:pPr>
            <w:r>
              <w:rPr>
                <w:rFonts w:cs="Arial"/>
                <w:i/>
                <w:sz w:val="20"/>
                <w:szCs w:val="21"/>
              </w:rPr>
              <w:t>Please give full details of how the collaborative partner</w:t>
            </w:r>
            <w:r w:rsidR="00E319AC">
              <w:rPr>
                <w:rFonts w:cs="Arial"/>
                <w:i/>
                <w:sz w:val="20"/>
                <w:szCs w:val="21"/>
              </w:rPr>
              <w:t>(s)</w:t>
            </w:r>
            <w:r>
              <w:rPr>
                <w:rFonts w:cs="Arial"/>
                <w:i/>
                <w:sz w:val="20"/>
                <w:szCs w:val="21"/>
              </w:rPr>
              <w:t xml:space="preserve"> will be involved in the course. This should include arrangements for the assessment of </w:t>
            </w:r>
            <w:r w:rsidR="00E2472C">
              <w:rPr>
                <w:rFonts w:cs="Arial"/>
                <w:i/>
                <w:sz w:val="20"/>
                <w:szCs w:val="21"/>
              </w:rPr>
              <w:t>students</w:t>
            </w:r>
            <w:r w:rsidR="00EB18C5">
              <w:rPr>
                <w:rFonts w:cs="Arial"/>
                <w:i/>
                <w:sz w:val="20"/>
                <w:szCs w:val="21"/>
              </w:rPr>
              <w:t>;</w:t>
            </w:r>
            <w:r w:rsidR="00E2472C">
              <w:rPr>
                <w:rFonts w:cs="Arial"/>
                <w:i/>
                <w:sz w:val="20"/>
                <w:szCs w:val="21"/>
              </w:rPr>
              <w:t xml:space="preserve"> whether the external partner</w:t>
            </w:r>
            <w:r w:rsidR="00852D0E">
              <w:rPr>
                <w:rFonts w:cs="Arial"/>
                <w:i/>
                <w:sz w:val="20"/>
                <w:szCs w:val="21"/>
              </w:rPr>
              <w:t>(s)</w:t>
            </w:r>
            <w:r w:rsidR="00E2472C">
              <w:rPr>
                <w:rFonts w:cs="Arial"/>
                <w:i/>
                <w:sz w:val="20"/>
                <w:szCs w:val="21"/>
              </w:rPr>
              <w:t xml:space="preserve"> will be involved in delivery of the course and if any teaching will take place off-site - </w:t>
            </w:r>
            <w:r w:rsidR="006F51FC">
              <w:rPr>
                <w:rFonts w:cs="Arial"/>
                <w:i/>
                <w:sz w:val="20"/>
                <w:szCs w:val="21"/>
              </w:rPr>
              <w:t>i.e.</w:t>
            </w:r>
            <w:r w:rsidR="00E2472C">
              <w:rPr>
                <w:rFonts w:cs="Arial"/>
                <w:i/>
                <w:sz w:val="20"/>
                <w:szCs w:val="21"/>
              </w:rPr>
              <w:t xml:space="preserve"> in any premises not owned by the University of Cambridge or the Colleges </w:t>
            </w:r>
            <w:r w:rsidR="001C5218">
              <w:rPr>
                <w:rFonts w:cs="Arial"/>
                <w:i/>
                <w:sz w:val="20"/>
                <w:szCs w:val="21"/>
              </w:rPr>
              <w:t>(</w:t>
            </w:r>
            <w:r w:rsidR="00E2472C">
              <w:rPr>
                <w:rFonts w:cs="Arial"/>
                <w:i/>
                <w:sz w:val="20"/>
                <w:szCs w:val="21"/>
              </w:rPr>
              <w:t xml:space="preserve">this </w:t>
            </w:r>
            <w:r w:rsidR="001C5218">
              <w:rPr>
                <w:rFonts w:cs="Arial"/>
                <w:i/>
                <w:sz w:val="20"/>
                <w:szCs w:val="21"/>
              </w:rPr>
              <w:t>does not apply to field trips); arrangements for student support; detailed exit strategy if the collaborative partner</w:t>
            </w:r>
            <w:r w:rsidR="008D0672">
              <w:rPr>
                <w:rFonts w:cs="Arial"/>
                <w:i/>
                <w:sz w:val="20"/>
                <w:szCs w:val="21"/>
              </w:rPr>
              <w:t>(s)</w:t>
            </w:r>
            <w:r w:rsidR="001C5218">
              <w:rPr>
                <w:rFonts w:cs="Arial"/>
                <w:i/>
                <w:sz w:val="20"/>
                <w:szCs w:val="21"/>
              </w:rPr>
              <w:t xml:space="preserve"> should close; mechanisms for resolution of any disagreement between partners; arra</w:t>
            </w:r>
            <w:r w:rsidR="00EB18C5">
              <w:rPr>
                <w:rFonts w:cs="Arial"/>
                <w:i/>
                <w:sz w:val="20"/>
                <w:szCs w:val="21"/>
              </w:rPr>
              <w:t>ngements for student complaints.</w:t>
            </w:r>
          </w:p>
          <w:p w:rsidR="00116BCB" w:rsidRPr="006C222D" w:rsidRDefault="00116BCB" w:rsidP="00EB18C5">
            <w:pPr>
              <w:rPr>
                <w:rFonts w:cs="Arial"/>
                <w:i/>
                <w:sz w:val="20"/>
                <w:szCs w:val="21"/>
              </w:rPr>
            </w:pPr>
          </w:p>
        </w:tc>
      </w:tr>
      <w:tr w:rsidR="006C222D" w:rsidRPr="00183FE6" w:rsidTr="006C222D">
        <w:trPr>
          <w:trHeight w:val="20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C222D" w:rsidRPr="00183FE6" w:rsidRDefault="006C222D" w:rsidP="00C53C58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E678E9" w:rsidRPr="00183FE6" w:rsidTr="00183FE6">
        <w:trPr>
          <w:trHeight w:val="102"/>
        </w:trPr>
        <w:tc>
          <w:tcPr>
            <w:tcW w:w="712" w:type="dxa"/>
            <w:vMerge w:val="restart"/>
          </w:tcPr>
          <w:p w:rsidR="00E678E9" w:rsidRPr="00183FE6" w:rsidRDefault="00183FE6" w:rsidP="00C53C58">
            <w:pPr>
              <w:rPr>
                <w:rFonts w:cs="Arial"/>
                <w:sz w:val="21"/>
                <w:szCs w:val="21"/>
              </w:rPr>
            </w:pPr>
            <w:r w:rsidRPr="00183FE6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</w:tcPr>
          <w:p w:rsidR="00E678E9" w:rsidRDefault="001C5218" w:rsidP="00C53C58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Memorandum of Understanding (MOU)</w:t>
            </w:r>
          </w:p>
          <w:p w:rsidR="00F71982" w:rsidRPr="00F71982" w:rsidRDefault="00F71982" w:rsidP="00C53C58">
            <w:pPr>
              <w:rPr>
                <w:rFonts w:cs="Arial"/>
                <w:i/>
                <w:sz w:val="20"/>
                <w:szCs w:val="21"/>
              </w:rPr>
            </w:pPr>
            <w:r w:rsidRPr="00F71982">
              <w:rPr>
                <w:rFonts w:cs="Arial"/>
                <w:i/>
                <w:sz w:val="20"/>
                <w:szCs w:val="21"/>
              </w:rPr>
              <w:t xml:space="preserve">A signed </w:t>
            </w:r>
            <w:r w:rsidR="001C5218">
              <w:rPr>
                <w:rFonts w:cs="Arial"/>
                <w:i/>
                <w:sz w:val="20"/>
                <w:szCs w:val="21"/>
              </w:rPr>
              <w:t>memorandum of understanding</w:t>
            </w:r>
            <w:r w:rsidRPr="00F71982">
              <w:rPr>
                <w:rFonts w:cs="Arial"/>
                <w:i/>
                <w:sz w:val="20"/>
                <w:szCs w:val="21"/>
              </w:rPr>
              <w:t xml:space="preserve"> is a requirement of all collaborative courses. Departments should consult</w:t>
            </w:r>
            <w:r w:rsidR="001C5218">
              <w:rPr>
                <w:rFonts w:cs="Arial"/>
                <w:i/>
                <w:sz w:val="20"/>
                <w:szCs w:val="21"/>
              </w:rPr>
              <w:t xml:space="preserve"> with the Legal Services Office. </w:t>
            </w:r>
            <w:r w:rsidRPr="00F71982">
              <w:rPr>
                <w:rFonts w:cs="Arial"/>
                <w:i/>
                <w:sz w:val="20"/>
                <w:szCs w:val="21"/>
              </w:rPr>
              <w:t>Courses will not be approved by GBEC without this information.</w:t>
            </w:r>
          </w:p>
          <w:p w:rsidR="00E678E9" w:rsidRPr="006C222D" w:rsidRDefault="00E678E9" w:rsidP="006C222D">
            <w:pPr>
              <w:rPr>
                <w:rFonts w:cs="Arial"/>
                <w:sz w:val="20"/>
                <w:szCs w:val="20"/>
              </w:rPr>
            </w:pPr>
          </w:p>
        </w:tc>
      </w:tr>
      <w:tr w:rsidR="00F71982" w:rsidRPr="00183FE6" w:rsidTr="004C30B1">
        <w:trPr>
          <w:trHeight w:val="504"/>
        </w:trPr>
        <w:tc>
          <w:tcPr>
            <w:tcW w:w="712" w:type="dxa"/>
            <w:vMerge/>
          </w:tcPr>
          <w:p w:rsidR="00F71982" w:rsidRPr="00183FE6" w:rsidRDefault="00F71982" w:rsidP="00C53C5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093" w:type="dxa"/>
          </w:tcPr>
          <w:p w:rsidR="00F71982" w:rsidRPr="00183FE6" w:rsidRDefault="001C5218" w:rsidP="006C222D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MOU</w:t>
            </w:r>
            <w:r w:rsidR="00F71982">
              <w:rPr>
                <w:rFonts w:cs="Arial"/>
                <w:sz w:val="21"/>
                <w:szCs w:val="21"/>
              </w:rPr>
              <w:t xml:space="preserve"> attached</w:t>
            </w:r>
          </w:p>
        </w:tc>
        <w:tc>
          <w:tcPr>
            <w:tcW w:w="2409" w:type="dxa"/>
          </w:tcPr>
          <w:p w:rsidR="00F71982" w:rsidRPr="00183FE6" w:rsidRDefault="00F71982" w:rsidP="00C53C58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</w:rPr>
              <w:instrText xml:space="preserve"> FORMCHECKBOX </w:instrText>
            </w:r>
            <w:r w:rsidR="00EC7461">
              <w:rPr>
                <w:b/>
              </w:rPr>
            </w:r>
            <w:r w:rsidR="00EC746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183FE6" w:rsidRPr="00183FE6" w:rsidTr="00F71982">
        <w:trPr>
          <w:trHeight w:val="20"/>
        </w:trPr>
        <w:tc>
          <w:tcPr>
            <w:tcW w:w="712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183FE6" w:rsidRPr="00183FE6" w:rsidRDefault="00183FE6" w:rsidP="00C53C5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83FE6" w:rsidRPr="00183FE6" w:rsidRDefault="00183FE6" w:rsidP="00C53C5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83FE6" w:rsidRPr="00183FE6" w:rsidRDefault="00183FE6" w:rsidP="00C53C58">
            <w:pPr>
              <w:rPr>
                <w:rFonts w:cs="Arial"/>
                <w:b/>
                <w:sz w:val="21"/>
                <w:szCs w:val="21"/>
              </w:rPr>
            </w:pPr>
          </w:p>
        </w:tc>
      </w:tr>
      <w:tr w:rsidR="00AC58DF" w:rsidRPr="00183FE6" w:rsidTr="00041EEA">
        <w:trPr>
          <w:trHeight w:val="725"/>
        </w:trPr>
        <w:tc>
          <w:tcPr>
            <w:tcW w:w="712" w:type="dxa"/>
            <w:vMerge w:val="restart"/>
            <w:tcBorders>
              <w:top w:val="nil"/>
            </w:tcBorders>
          </w:tcPr>
          <w:p w:rsidR="00AC58DF" w:rsidRPr="00183FE6" w:rsidRDefault="00AC58DF" w:rsidP="00C53C58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</w:tcPr>
          <w:p w:rsidR="00AC58DF" w:rsidRPr="00183FE6" w:rsidRDefault="00AC58DF" w:rsidP="00C53C58">
            <w:pPr>
              <w:rPr>
                <w:rFonts w:cs="Arial"/>
                <w:b/>
                <w:sz w:val="21"/>
                <w:szCs w:val="21"/>
              </w:rPr>
            </w:pPr>
            <w:r w:rsidRPr="00183FE6">
              <w:rPr>
                <w:rFonts w:cs="Arial"/>
                <w:b/>
                <w:sz w:val="21"/>
                <w:szCs w:val="21"/>
              </w:rPr>
              <w:t>International collaboration</w:t>
            </w:r>
          </w:p>
          <w:p w:rsidR="00AC58DF" w:rsidRPr="00AC58DF" w:rsidRDefault="00AC58DF" w:rsidP="00C53C58">
            <w:pPr>
              <w:rPr>
                <w:rFonts w:cs="Arial"/>
                <w:i/>
                <w:sz w:val="20"/>
                <w:szCs w:val="21"/>
              </w:rPr>
            </w:pPr>
            <w:r w:rsidRPr="00AC58DF">
              <w:rPr>
                <w:rFonts w:cs="Arial"/>
                <w:i/>
                <w:sz w:val="20"/>
                <w:szCs w:val="21"/>
              </w:rPr>
              <w:t xml:space="preserve">If the collaborative institution is outside the UK, advice will also need to be sought from the International Strategy Office. It may be necessary for ACBELA to approve the collaboration. </w:t>
            </w:r>
          </w:p>
          <w:p w:rsidR="00AC58DF" w:rsidRPr="00183FE6" w:rsidRDefault="00AC58DF" w:rsidP="00C53C58">
            <w:pPr>
              <w:rPr>
                <w:rFonts w:cs="Arial"/>
                <w:b/>
                <w:sz w:val="21"/>
                <w:szCs w:val="21"/>
              </w:rPr>
            </w:pPr>
            <w:r w:rsidRPr="00AC58DF">
              <w:rPr>
                <w:rFonts w:cs="Arial"/>
                <w:i/>
                <w:sz w:val="20"/>
                <w:szCs w:val="21"/>
              </w:rPr>
              <w:t xml:space="preserve">Advice must be sought from the Finance Division too, particularly with regards to taxation. </w:t>
            </w:r>
          </w:p>
        </w:tc>
      </w:tr>
      <w:tr w:rsidR="00E678E9" w:rsidRPr="00183FE6" w:rsidTr="00183FE6">
        <w:trPr>
          <w:trHeight w:val="397"/>
        </w:trPr>
        <w:tc>
          <w:tcPr>
            <w:tcW w:w="712" w:type="dxa"/>
            <w:vMerge/>
          </w:tcPr>
          <w:p w:rsidR="00E678E9" w:rsidRPr="00183FE6" w:rsidRDefault="00E678E9" w:rsidP="00C53C5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E678E9" w:rsidRPr="00183FE6" w:rsidRDefault="00E678E9" w:rsidP="00E678E9">
            <w:pPr>
              <w:numPr>
                <w:ilvl w:val="0"/>
                <w:numId w:val="1"/>
              </w:numPr>
              <w:rPr>
                <w:rFonts w:cs="Arial"/>
                <w:b/>
                <w:sz w:val="21"/>
                <w:szCs w:val="21"/>
              </w:rPr>
            </w:pPr>
            <w:r w:rsidRPr="00183FE6">
              <w:rPr>
                <w:rFonts w:cs="Arial"/>
                <w:sz w:val="21"/>
                <w:szCs w:val="21"/>
              </w:rPr>
              <w:t xml:space="preserve">Is this an international collaboration? </w:t>
            </w:r>
          </w:p>
        </w:tc>
        <w:tc>
          <w:tcPr>
            <w:tcW w:w="2409" w:type="dxa"/>
          </w:tcPr>
          <w:p w:rsidR="00E678E9" w:rsidRPr="00183FE6" w:rsidRDefault="00AC58DF" w:rsidP="00C53C58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C7461">
              <w:rPr>
                <w:b/>
              </w:rPr>
            </w:r>
            <w:r w:rsidR="00EC746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678E9" w:rsidRPr="00183FE6" w:rsidTr="00183FE6">
        <w:trPr>
          <w:trHeight w:val="725"/>
        </w:trPr>
        <w:tc>
          <w:tcPr>
            <w:tcW w:w="712" w:type="dxa"/>
            <w:vMerge/>
          </w:tcPr>
          <w:p w:rsidR="00E678E9" w:rsidRPr="00183FE6" w:rsidRDefault="00E678E9" w:rsidP="00C53C5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E678E9" w:rsidRPr="00183FE6" w:rsidRDefault="00E678E9" w:rsidP="006F51FC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</w:rPr>
            </w:pPr>
            <w:r w:rsidRPr="00183FE6">
              <w:rPr>
                <w:rFonts w:cs="Arial"/>
                <w:sz w:val="21"/>
                <w:szCs w:val="21"/>
              </w:rPr>
              <w:t xml:space="preserve">If </w:t>
            </w:r>
            <w:r w:rsidR="006F51FC">
              <w:rPr>
                <w:rFonts w:cs="Arial"/>
                <w:sz w:val="21"/>
                <w:szCs w:val="21"/>
              </w:rPr>
              <w:t>so</w:t>
            </w:r>
            <w:r w:rsidRPr="00183FE6">
              <w:rPr>
                <w:rFonts w:cs="Arial"/>
                <w:sz w:val="21"/>
                <w:szCs w:val="21"/>
              </w:rPr>
              <w:t xml:space="preserve">, have you sought advice from the International Strategy Office? Please </w:t>
            </w:r>
            <w:r w:rsidR="00AC58DF">
              <w:rPr>
                <w:rFonts w:cs="Arial"/>
                <w:sz w:val="21"/>
                <w:szCs w:val="21"/>
              </w:rPr>
              <w:t>append</w:t>
            </w:r>
            <w:r w:rsidRPr="00183FE6">
              <w:rPr>
                <w:rFonts w:cs="Arial"/>
                <w:sz w:val="21"/>
                <w:szCs w:val="21"/>
              </w:rPr>
              <w:t xml:space="preserve"> any advice to this </w:t>
            </w:r>
            <w:r w:rsidR="00116BCB">
              <w:rPr>
                <w:rFonts w:cs="Arial"/>
                <w:sz w:val="21"/>
                <w:szCs w:val="21"/>
              </w:rPr>
              <w:t>form</w:t>
            </w:r>
          </w:p>
        </w:tc>
        <w:tc>
          <w:tcPr>
            <w:tcW w:w="2409" w:type="dxa"/>
          </w:tcPr>
          <w:p w:rsidR="00E678E9" w:rsidRPr="00183FE6" w:rsidRDefault="00AC58DF" w:rsidP="00C53C58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C7461">
              <w:rPr>
                <w:b/>
              </w:rPr>
            </w:r>
            <w:r w:rsidR="00EC746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E678E9" w:rsidRPr="00183FE6" w:rsidTr="00183FE6">
        <w:trPr>
          <w:trHeight w:val="320"/>
        </w:trPr>
        <w:tc>
          <w:tcPr>
            <w:tcW w:w="712" w:type="dxa"/>
            <w:vMerge/>
          </w:tcPr>
          <w:p w:rsidR="00E678E9" w:rsidRPr="00183FE6" w:rsidRDefault="00E678E9" w:rsidP="00C53C58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E678E9" w:rsidRPr="00183FE6" w:rsidRDefault="00E678E9" w:rsidP="00AC58DF">
            <w:pPr>
              <w:numPr>
                <w:ilvl w:val="0"/>
                <w:numId w:val="1"/>
              </w:numPr>
              <w:rPr>
                <w:rFonts w:cs="Arial"/>
                <w:sz w:val="21"/>
                <w:szCs w:val="21"/>
              </w:rPr>
            </w:pPr>
            <w:r w:rsidRPr="00183FE6">
              <w:rPr>
                <w:rFonts w:cs="Arial"/>
                <w:sz w:val="21"/>
                <w:szCs w:val="21"/>
              </w:rPr>
              <w:t xml:space="preserve">Have you sought advice from the Finance Division? Please </w:t>
            </w:r>
            <w:r w:rsidR="00AC58DF">
              <w:rPr>
                <w:rFonts w:cs="Arial"/>
                <w:sz w:val="21"/>
                <w:szCs w:val="21"/>
              </w:rPr>
              <w:t>append</w:t>
            </w:r>
            <w:r w:rsidRPr="00183FE6">
              <w:rPr>
                <w:rFonts w:cs="Arial"/>
                <w:sz w:val="21"/>
                <w:szCs w:val="21"/>
              </w:rPr>
              <w:t xml:space="preserve"> any advice to this </w:t>
            </w:r>
            <w:r w:rsidR="00AC58DF">
              <w:rPr>
                <w:rFonts w:cs="Arial"/>
                <w:sz w:val="21"/>
                <w:szCs w:val="21"/>
              </w:rPr>
              <w:t>form</w:t>
            </w:r>
            <w:r w:rsidRPr="00183FE6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2409" w:type="dxa"/>
          </w:tcPr>
          <w:p w:rsidR="00E678E9" w:rsidRPr="00183FE6" w:rsidRDefault="00AC58DF" w:rsidP="00C53C58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EC7461">
              <w:rPr>
                <w:b/>
              </w:rPr>
            </w:r>
            <w:r w:rsidR="00EC746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:rsidR="00E678E9" w:rsidRDefault="00E678E9"/>
    <w:sectPr w:rsidR="00E678E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61" w:rsidRDefault="00EC7461" w:rsidP="009E7AC8">
      <w:r>
        <w:separator/>
      </w:r>
    </w:p>
  </w:endnote>
  <w:endnote w:type="continuationSeparator" w:id="0">
    <w:p w:rsidR="00EC7461" w:rsidRDefault="00EC7461" w:rsidP="009E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61" w:rsidRDefault="00EC7461" w:rsidP="009E7AC8">
      <w:r>
        <w:separator/>
      </w:r>
    </w:p>
  </w:footnote>
  <w:footnote w:type="continuationSeparator" w:id="0">
    <w:p w:rsidR="00EC7461" w:rsidRDefault="00EC7461" w:rsidP="009E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AC8" w:rsidRDefault="009E7AC8">
    <w:pPr>
      <w:pStyle w:val="Header"/>
    </w:pPr>
    <w:r>
      <w:t>Educat</w:t>
    </w:r>
    <w:r w:rsidR="00F25583">
      <w:t>ional and Student Policy/2018-19</w:t>
    </w:r>
  </w:p>
  <w:p w:rsidR="00F25583" w:rsidRDefault="00F25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E00"/>
    <w:multiLevelType w:val="hybridMultilevel"/>
    <w:tmpl w:val="D312E1E6"/>
    <w:lvl w:ilvl="0" w:tplc="247C1138">
      <w:start w:val="1"/>
      <w:numFmt w:val="lowerRoman"/>
      <w:lvlText w:val="%1."/>
      <w:lvlJc w:val="left"/>
      <w:pPr>
        <w:ind w:left="81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4B873C76"/>
    <w:multiLevelType w:val="hybridMultilevel"/>
    <w:tmpl w:val="0AFCD8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E9"/>
    <w:rsid w:val="00045AC8"/>
    <w:rsid w:val="00116BCB"/>
    <w:rsid w:val="00183FE6"/>
    <w:rsid w:val="001C5218"/>
    <w:rsid w:val="004E7B9C"/>
    <w:rsid w:val="006C222D"/>
    <w:rsid w:val="006F51FC"/>
    <w:rsid w:val="00852D0E"/>
    <w:rsid w:val="008D0672"/>
    <w:rsid w:val="008D406A"/>
    <w:rsid w:val="009E7AC8"/>
    <w:rsid w:val="00AC58DF"/>
    <w:rsid w:val="00C35CC2"/>
    <w:rsid w:val="00D51C97"/>
    <w:rsid w:val="00E2472C"/>
    <w:rsid w:val="00E319AC"/>
    <w:rsid w:val="00E678E9"/>
    <w:rsid w:val="00EB18C5"/>
    <w:rsid w:val="00EC7461"/>
    <w:rsid w:val="00EE6C76"/>
    <w:rsid w:val="00F25583"/>
    <w:rsid w:val="00F541CD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9ED8"/>
  <w15:docId w15:val="{D7D52593-DE49-4478-9F38-7FC5D493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52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5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AC8"/>
  </w:style>
  <w:style w:type="paragraph" w:styleId="Footer">
    <w:name w:val="footer"/>
    <w:basedOn w:val="Normal"/>
    <w:link w:val="FooterChar"/>
    <w:uiPriority w:val="99"/>
    <w:unhideWhenUsed/>
    <w:rsid w:val="009E7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AC8"/>
  </w:style>
  <w:style w:type="character" w:styleId="FollowedHyperlink">
    <w:name w:val="FollowedHyperlink"/>
    <w:basedOn w:val="DefaultParagraphFont"/>
    <w:uiPriority w:val="99"/>
    <w:semiHidden/>
    <w:unhideWhenUsed/>
    <w:rsid w:val="00F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Dollard</dc:creator>
  <cp:lastModifiedBy>Jane Clare</cp:lastModifiedBy>
  <cp:revision>3</cp:revision>
  <dcterms:created xsi:type="dcterms:W3CDTF">2018-10-23T09:18:00Z</dcterms:created>
  <dcterms:modified xsi:type="dcterms:W3CDTF">2018-10-23T09:24:00Z</dcterms:modified>
</cp:coreProperties>
</file>